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6512.xml.htm"/>
      <w:bookmarkStart w:id="1" w:name="kswkform4_17883865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Borgeson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RECURSION PHARMACEUTICALS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3.34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6,158,287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pursuant to a Rule 10b5-1 trading plan adopted by the Reporting Person on August 31,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Nelson,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56094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3203</Characters>
  <CharactersWithSpaces>3723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