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300440</w:t>
            </w:r>
          </w:p>
        </w:tc>
        <w:tc>
          <w:tcPr>
            <w:tcW w:w="1377" w:type="dxa"/>
            <w:tcBorders/>
            <w:vAlign w:val="center"/>
          </w:tcPr>
          <w:p>
            <w:pPr>
              <w:pStyle w:val="TableContents"/>
              <w:bidi w:val="0"/>
              <w:spacing w:before="0" w:after="283"/>
              <w:jc w:val="left"/>
              <w:rPr/>
            </w:pPr>
            <w:r>
              <w:rPr/>
              <w:t>962341.29</w:t>
            </w:r>
          </w:p>
        </w:tc>
        <w:tc>
          <w:tcPr>
            <w:tcW w:w="1552" w:type="dxa"/>
            <w:tcBorders/>
            <w:vAlign w:val="center"/>
          </w:tcPr>
          <w:p>
            <w:pPr>
              <w:pStyle w:val="TableContents"/>
              <w:bidi w:val="0"/>
              <w:spacing w:before="0" w:after="283"/>
              <w:jc w:val="left"/>
              <w:rPr/>
            </w:pPr>
            <w:r>
              <w:rPr/>
              <w:t>524677865</w:t>
            </w:r>
          </w:p>
        </w:tc>
        <w:tc>
          <w:tcPr>
            <w:tcW w:w="1567" w:type="dxa"/>
            <w:tcBorders/>
            <w:vAlign w:val="center"/>
          </w:tcPr>
          <w:p>
            <w:pPr>
              <w:pStyle w:val="TableContents"/>
              <w:bidi w:val="0"/>
              <w:spacing w:before="0" w:after="283"/>
              <w:jc w:val="left"/>
              <w:rPr/>
            </w:pPr>
            <w:r>
              <w:rPr/>
              <w:t>06/18/2026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05/15/2025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55909</w:t>
            </w:r>
          </w:p>
        </w:tc>
        <w:tc>
          <w:tcPr>
            <w:tcW w:w="1070" w:type="dxa"/>
            <w:tcBorders/>
            <w:vAlign w:val="center"/>
          </w:tcPr>
          <w:p>
            <w:pPr>
              <w:pStyle w:val="TableContents"/>
              <w:bidi w:val="0"/>
              <w:spacing w:before="0" w:after="283"/>
              <w:jc w:val="left"/>
              <w:rPr/>
            </w:pPr>
            <w:r>
              <w:rPr/>
              <w:t>05/15/2025</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08/15/2025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51716</w:t>
            </w:r>
          </w:p>
        </w:tc>
        <w:tc>
          <w:tcPr>
            <w:tcW w:w="1070" w:type="dxa"/>
            <w:tcBorders/>
            <w:vAlign w:val="center"/>
          </w:tcPr>
          <w:p>
            <w:pPr>
              <w:pStyle w:val="TableContents"/>
              <w:bidi w:val="0"/>
              <w:spacing w:before="0" w:after="283"/>
              <w:jc w:val="left"/>
              <w:rPr/>
            </w:pPr>
            <w:r>
              <w:rPr/>
              <w:t>08/15/2025</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11/15/2025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51716</w:t>
            </w:r>
          </w:p>
        </w:tc>
        <w:tc>
          <w:tcPr>
            <w:tcW w:w="1070" w:type="dxa"/>
            <w:tcBorders/>
            <w:vAlign w:val="center"/>
          </w:tcPr>
          <w:p>
            <w:pPr>
              <w:pStyle w:val="TableContents"/>
              <w:bidi w:val="0"/>
              <w:spacing w:before="0" w:after="283"/>
              <w:jc w:val="left"/>
              <w:rPr/>
            </w:pPr>
            <w:r>
              <w:rPr/>
              <w:t>11/15/2025</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02/06/2026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19982</w:t>
            </w:r>
          </w:p>
        </w:tc>
        <w:tc>
          <w:tcPr>
            <w:tcW w:w="1070" w:type="dxa"/>
            <w:tcBorders/>
            <w:vAlign w:val="center"/>
          </w:tcPr>
          <w:p>
            <w:pPr>
              <w:pStyle w:val="TableContents"/>
              <w:bidi w:val="0"/>
              <w:spacing w:before="0" w:after="283"/>
              <w:jc w:val="left"/>
              <w:rPr/>
            </w:pPr>
            <w:r>
              <w:rPr/>
              <w:t>02/06/2026</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02/15/2026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64842</w:t>
            </w:r>
          </w:p>
        </w:tc>
        <w:tc>
          <w:tcPr>
            <w:tcW w:w="1070" w:type="dxa"/>
            <w:tcBorders/>
            <w:vAlign w:val="center"/>
          </w:tcPr>
          <w:p>
            <w:pPr>
              <w:pStyle w:val="TableContents"/>
              <w:bidi w:val="0"/>
              <w:spacing w:before="0" w:after="283"/>
              <w:jc w:val="left"/>
              <w:rPr/>
            </w:pPr>
            <w:r>
              <w:rPr/>
              <w:t>02/15/2026</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05/15/2026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56275</w:t>
            </w:r>
          </w:p>
        </w:tc>
        <w:tc>
          <w:tcPr>
            <w:tcW w:w="1070" w:type="dxa"/>
            <w:tcBorders/>
            <w:vAlign w:val="center"/>
          </w:tcPr>
          <w:p>
            <w:pPr>
              <w:pStyle w:val="TableContents"/>
              <w:bidi w:val="0"/>
              <w:spacing w:before="0" w:after="283"/>
              <w:jc w:val="left"/>
              <w:rPr/>
            </w:pPr>
            <w:r>
              <w:rPr/>
              <w:t>05/15/2026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Christopher C. Gibson</w:t>
              <w:br/>
              <w:t>41 S Rio Grande Street</w:t>
              <w:br/>
              <w:t>Salt Lake City   UT   84101</w:t>
            </w:r>
          </w:p>
        </w:tc>
        <w:tc>
          <w:tcPr>
            <w:tcW w:w="2923" w:type="dxa"/>
            <w:tcBorders/>
            <w:vAlign w:val="center"/>
          </w:tcPr>
          <w:p>
            <w:pPr>
              <w:pStyle w:val="TableContents"/>
              <w:bidi w:val="0"/>
              <w:spacing w:before="0" w:after="283"/>
              <w:jc w:val="left"/>
              <w:rPr/>
            </w:pPr>
            <w:r>
              <w:rPr/>
              <w:t>Class A</w:t>
            </w:r>
          </w:p>
        </w:tc>
        <w:tc>
          <w:tcPr>
            <w:tcW w:w="941" w:type="dxa"/>
            <w:tcBorders/>
            <w:vAlign w:val="center"/>
          </w:tcPr>
          <w:p>
            <w:pPr>
              <w:pStyle w:val="TableContents"/>
              <w:bidi w:val="0"/>
              <w:spacing w:before="0" w:after="283"/>
              <w:jc w:val="left"/>
              <w:rPr/>
            </w:pPr>
            <w:r>
              <w:rPr/>
              <w:t>03/23/2026</w:t>
            </w:r>
          </w:p>
        </w:tc>
        <w:tc>
          <w:tcPr>
            <w:tcW w:w="1557" w:type="dxa"/>
            <w:tcBorders/>
            <w:vAlign w:val="center"/>
          </w:tcPr>
          <w:p>
            <w:pPr>
              <w:pStyle w:val="TableContents"/>
              <w:bidi w:val="0"/>
              <w:spacing w:before="0" w:after="283"/>
              <w:jc w:val="left"/>
              <w:rPr/>
            </w:pPr>
            <w:r>
              <w:rPr/>
              <w:t>40000</w:t>
            </w:r>
          </w:p>
        </w:tc>
        <w:tc>
          <w:tcPr>
            <w:tcW w:w="1754" w:type="dxa"/>
            <w:tcBorders/>
            <w:vAlign w:val="center"/>
          </w:tcPr>
          <w:p>
            <w:pPr>
              <w:pStyle w:val="TableContents"/>
              <w:bidi w:val="0"/>
              <w:spacing w:before="0" w:after="283"/>
              <w:jc w:val="left"/>
              <w:rPr/>
            </w:pPr>
            <w:r>
              <w:rPr/>
              <w:t>130000.00</w:t>
            </w:r>
          </w:p>
        </w:tc>
      </w:tr>
      <w:tr>
        <w:trPr/>
        <w:tc>
          <w:tcPr>
            <w:tcW w:w="3030" w:type="dxa"/>
            <w:tcBorders/>
            <w:vAlign w:val="center"/>
          </w:tcPr>
          <w:p>
            <w:pPr>
              <w:pStyle w:val="TableContents"/>
              <w:bidi w:val="0"/>
              <w:spacing w:before="0" w:after="283"/>
              <w:jc w:val="left"/>
              <w:rPr/>
            </w:pPr>
            <w:r>
              <w:rPr/>
              <w:t>Christopher C. Gibson</w:t>
              <w:br/>
              <w:t>41 S Rio Grande Street</w:t>
              <w:br/>
              <w:t>Salt Lake City   UT   84101</w:t>
            </w:r>
          </w:p>
        </w:tc>
        <w:tc>
          <w:tcPr>
            <w:tcW w:w="2923" w:type="dxa"/>
            <w:tcBorders/>
            <w:vAlign w:val="center"/>
          </w:tcPr>
          <w:p>
            <w:pPr>
              <w:pStyle w:val="TableContents"/>
              <w:bidi w:val="0"/>
              <w:spacing w:before="0" w:after="283"/>
              <w:jc w:val="left"/>
              <w:rPr/>
            </w:pPr>
            <w:r>
              <w:rPr/>
              <w:t>Class A</w:t>
            </w:r>
          </w:p>
        </w:tc>
        <w:tc>
          <w:tcPr>
            <w:tcW w:w="941" w:type="dxa"/>
            <w:tcBorders/>
            <w:vAlign w:val="center"/>
          </w:tcPr>
          <w:p>
            <w:pPr>
              <w:pStyle w:val="TableContents"/>
              <w:bidi w:val="0"/>
              <w:spacing w:before="0" w:after="283"/>
              <w:jc w:val="left"/>
              <w:rPr/>
            </w:pPr>
            <w:r>
              <w:rPr/>
              <w:t>04/07/2026</w:t>
            </w:r>
          </w:p>
        </w:tc>
        <w:tc>
          <w:tcPr>
            <w:tcW w:w="1557" w:type="dxa"/>
            <w:tcBorders/>
            <w:vAlign w:val="center"/>
          </w:tcPr>
          <w:p>
            <w:pPr>
              <w:pStyle w:val="TableContents"/>
              <w:bidi w:val="0"/>
              <w:spacing w:before="0" w:after="283"/>
              <w:jc w:val="left"/>
              <w:rPr/>
            </w:pPr>
            <w:r>
              <w:rPr/>
              <w:t>40000</w:t>
            </w:r>
          </w:p>
        </w:tc>
        <w:tc>
          <w:tcPr>
            <w:tcW w:w="1754" w:type="dxa"/>
            <w:tcBorders/>
            <w:vAlign w:val="center"/>
          </w:tcPr>
          <w:p>
            <w:pPr>
              <w:pStyle w:val="TableContents"/>
              <w:bidi w:val="0"/>
              <w:spacing w:before="0" w:after="283"/>
              <w:jc w:val="left"/>
              <w:rPr/>
            </w:pPr>
            <w:r>
              <w:rPr/>
              <w:t>124000.00</w:t>
            </w:r>
          </w:p>
        </w:tc>
      </w:tr>
      <w:tr>
        <w:trPr/>
        <w:tc>
          <w:tcPr>
            <w:tcW w:w="3030" w:type="dxa"/>
            <w:tcBorders/>
            <w:vAlign w:val="center"/>
          </w:tcPr>
          <w:p>
            <w:pPr>
              <w:pStyle w:val="TableContents"/>
              <w:bidi w:val="0"/>
              <w:spacing w:before="0" w:after="283"/>
              <w:jc w:val="left"/>
              <w:rPr/>
            </w:pPr>
            <w:r>
              <w:rPr/>
              <w:t>Christopher C. Gibson</w:t>
              <w:br/>
              <w:t>41 S Rio Grande Street</w:t>
              <w:br/>
              <w:t>Salt Lake City   UT   84101</w:t>
            </w:r>
          </w:p>
        </w:tc>
        <w:tc>
          <w:tcPr>
            <w:tcW w:w="2923" w:type="dxa"/>
            <w:tcBorders/>
            <w:vAlign w:val="center"/>
          </w:tcPr>
          <w:p>
            <w:pPr>
              <w:pStyle w:val="TableContents"/>
              <w:bidi w:val="0"/>
              <w:spacing w:before="0" w:after="283"/>
              <w:jc w:val="left"/>
              <w:rPr/>
            </w:pPr>
            <w:r>
              <w:rPr/>
              <w:t>Class A</w:t>
            </w:r>
          </w:p>
        </w:tc>
        <w:tc>
          <w:tcPr>
            <w:tcW w:w="941" w:type="dxa"/>
            <w:tcBorders/>
            <w:vAlign w:val="center"/>
          </w:tcPr>
          <w:p>
            <w:pPr>
              <w:pStyle w:val="TableContents"/>
              <w:bidi w:val="0"/>
              <w:spacing w:before="0" w:after="283"/>
              <w:jc w:val="left"/>
              <w:rPr/>
            </w:pPr>
            <w:r>
              <w:rPr/>
              <w:t>04/22/2026</w:t>
            </w:r>
          </w:p>
        </w:tc>
        <w:tc>
          <w:tcPr>
            <w:tcW w:w="1557" w:type="dxa"/>
            <w:tcBorders/>
            <w:vAlign w:val="center"/>
          </w:tcPr>
          <w:p>
            <w:pPr>
              <w:pStyle w:val="TableContents"/>
              <w:bidi w:val="0"/>
              <w:spacing w:before="0" w:after="283"/>
              <w:jc w:val="left"/>
              <w:rPr/>
            </w:pPr>
            <w:r>
              <w:rPr/>
              <w:t>40000</w:t>
            </w:r>
          </w:p>
        </w:tc>
        <w:tc>
          <w:tcPr>
            <w:tcW w:w="1754" w:type="dxa"/>
            <w:tcBorders/>
            <w:vAlign w:val="center"/>
          </w:tcPr>
          <w:p>
            <w:pPr>
              <w:pStyle w:val="TableContents"/>
              <w:bidi w:val="0"/>
              <w:spacing w:before="0" w:after="283"/>
              <w:jc w:val="left"/>
              <w:rPr/>
            </w:pPr>
            <w:r>
              <w:rPr/>
              <w:t>144400.00</w:t>
            </w:r>
          </w:p>
        </w:tc>
      </w:tr>
      <w:tr>
        <w:trPr/>
        <w:tc>
          <w:tcPr>
            <w:tcW w:w="3030" w:type="dxa"/>
            <w:tcBorders/>
            <w:vAlign w:val="center"/>
          </w:tcPr>
          <w:p>
            <w:pPr>
              <w:pStyle w:val="TableContents"/>
              <w:bidi w:val="0"/>
              <w:spacing w:before="0" w:after="283"/>
              <w:jc w:val="left"/>
              <w:rPr/>
            </w:pPr>
            <w:r>
              <w:rPr/>
              <w:t>Christopher C. Gibson</w:t>
              <w:br/>
              <w:t>41 S Rio Grande Street</w:t>
              <w:br/>
              <w:t>Salt Lake City   UT   84101</w:t>
            </w:r>
          </w:p>
        </w:tc>
        <w:tc>
          <w:tcPr>
            <w:tcW w:w="2923" w:type="dxa"/>
            <w:tcBorders/>
            <w:vAlign w:val="center"/>
          </w:tcPr>
          <w:p>
            <w:pPr>
              <w:pStyle w:val="TableContents"/>
              <w:bidi w:val="0"/>
              <w:spacing w:before="0" w:after="283"/>
              <w:jc w:val="left"/>
              <w:rPr/>
            </w:pPr>
            <w:r>
              <w:rPr/>
              <w:t>Class A</w:t>
            </w:r>
          </w:p>
        </w:tc>
        <w:tc>
          <w:tcPr>
            <w:tcW w:w="941" w:type="dxa"/>
            <w:tcBorders/>
            <w:vAlign w:val="center"/>
          </w:tcPr>
          <w:p>
            <w:pPr>
              <w:pStyle w:val="TableContents"/>
              <w:bidi w:val="0"/>
              <w:spacing w:before="0" w:after="283"/>
              <w:jc w:val="left"/>
              <w:rPr/>
            </w:pPr>
            <w:r>
              <w:rPr/>
              <w:t>05/07/2026</w:t>
            </w:r>
          </w:p>
        </w:tc>
        <w:tc>
          <w:tcPr>
            <w:tcW w:w="1557" w:type="dxa"/>
            <w:tcBorders/>
            <w:vAlign w:val="center"/>
          </w:tcPr>
          <w:p>
            <w:pPr>
              <w:pStyle w:val="TableContents"/>
              <w:bidi w:val="0"/>
              <w:spacing w:before="0" w:after="283"/>
              <w:jc w:val="left"/>
              <w:rPr/>
            </w:pPr>
            <w:r>
              <w:rPr/>
              <w:t>40000</w:t>
            </w:r>
          </w:p>
        </w:tc>
        <w:tc>
          <w:tcPr>
            <w:tcW w:w="1754" w:type="dxa"/>
            <w:tcBorders/>
            <w:vAlign w:val="center"/>
          </w:tcPr>
          <w:p>
            <w:pPr>
              <w:pStyle w:val="TableContents"/>
              <w:bidi w:val="0"/>
              <w:spacing w:before="0" w:after="283"/>
              <w:jc w:val="left"/>
              <w:rPr/>
            </w:pPr>
            <w:r>
              <w:rPr/>
              <w:t>134800.00</w:t>
            </w:r>
          </w:p>
        </w:tc>
      </w:tr>
      <w:tr>
        <w:trPr/>
        <w:tc>
          <w:tcPr>
            <w:tcW w:w="3030" w:type="dxa"/>
            <w:tcBorders/>
            <w:vAlign w:val="center"/>
          </w:tcPr>
          <w:p>
            <w:pPr>
              <w:pStyle w:val="TableContents"/>
              <w:bidi w:val="0"/>
              <w:spacing w:before="0" w:after="283"/>
              <w:jc w:val="left"/>
              <w:rPr/>
            </w:pPr>
            <w:r>
              <w:rPr/>
              <w:t>Christopher C. Gibson</w:t>
              <w:br/>
              <w:t>41 S Rio Grande Street</w:t>
              <w:br/>
              <w:t>Salt Lake City   UT   84101</w:t>
            </w:r>
          </w:p>
        </w:tc>
        <w:tc>
          <w:tcPr>
            <w:tcW w:w="2923" w:type="dxa"/>
            <w:tcBorders/>
            <w:vAlign w:val="center"/>
          </w:tcPr>
          <w:p>
            <w:pPr>
              <w:pStyle w:val="TableContents"/>
              <w:bidi w:val="0"/>
              <w:spacing w:before="0" w:after="283"/>
              <w:jc w:val="left"/>
              <w:rPr/>
            </w:pPr>
            <w:r>
              <w:rPr/>
              <w:t>Class A</w:t>
            </w:r>
          </w:p>
        </w:tc>
        <w:tc>
          <w:tcPr>
            <w:tcW w:w="941" w:type="dxa"/>
            <w:tcBorders/>
            <w:vAlign w:val="center"/>
          </w:tcPr>
          <w:p>
            <w:pPr>
              <w:pStyle w:val="TableContents"/>
              <w:bidi w:val="0"/>
              <w:spacing w:before="0" w:after="283"/>
              <w:jc w:val="left"/>
              <w:rPr/>
            </w:pPr>
            <w:r>
              <w:rPr/>
              <w:t>05/22/2026</w:t>
            </w:r>
          </w:p>
        </w:tc>
        <w:tc>
          <w:tcPr>
            <w:tcW w:w="1557" w:type="dxa"/>
            <w:tcBorders/>
            <w:vAlign w:val="center"/>
          </w:tcPr>
          <w:p>
            <w:pPr>
              <w:pStyle w:val="TableContents"/>
              <w:bidi w:val="0"/>
              <w:spacing w:before="0" w:after="283"/>
              <w:jc w:val="left"/>
              <w:rPr/>
            </w:pPr>
            <w:r>
              <w:rPr/>
              <w:t>40000</w:t>
            </w:r>
          </w:p>
        </w:tc>
        <w:tc>
          <w:tcPr>
            <w:tcW w:w="1754" w:type="dxa"/>
            <w:tcBorders/>
            <w:vAlign w:val="center"/>
          </w:tcPr>
          <w:p>
            <w:pPr>
              <w:pStyle w:val="TableContents"/>
              <w:bidi w:val="0"/>
              <w:spacing w:before="0" w:after="283"/>
              <w:jc w:val="left"/>
              <w:rPr/>
            </w:pPr>
            <w:r>
              <w:rPr/>
              <w:t>123200.00</w:t>
            </w:r>
          </w:p>
        </w:tc>
      </w:tr>
      <w:tr>
        <w:trPr/>
        <w:tc>
          <w:tcPr>
            <w:tcW w:w="3030" w:type="dxa"/>
            <w:tcBorders/>
            <w:vAlign w:val="center"/>
          </w:tcPr>
          <w:p>
            <w:pPr>
              <w:pStyle w:val="TableContents"/>
              <w:bidi w:val="0"/>
              <w:spacing w:before="0" w:after="283"/>
              <w:jc w:val="left"/>
              <w:rPr/>
            </w:pPr>
            <w:r>
              <w:rPr/>
              <w:t>Christopher C. Gibson</w:t>
              <w:br/>
              <w:t>41 S Rio Grande Street</w:t>
              <w:br/>
              <w:t>Salt Lake City   UT   84101</w:t>
            </w:r>
          </w:p>
        </w:tc>
        <w:tc>
          <w:tcPr>
            <w:tcW w:w="2923" w:type="dxa"/>
            <w:tcBorders/>
            <w:vAlign w:val="center"/>
          </w:tcPr>
          <w:p>
            <w:pPr>
              <w:pStyle w:val="TableContents"/>
              <w:bidi w:val="0"/>
              <w:spacing w:before="0" w:after="283"/>
              <w:jc w:val="left"/>
              <w:rPr/>
            </w:pPr>
            <w:r>
              <w:rPr/>
              <w:t>Class A</w:t>
            </w:r>
          </w:p>
        </w:tc>
        <w:tc>
          <w:tcPr>
            <w:tcW w:w="941" w:type="dxa"/>
            <w:tcBorders/>
            <w:vAlign w:val="center"/>
          </w:tcPr>
          <w:p>
            <w:pPr>
              <w:pStyle w:val="TableContents"/>
              <w:bidi w:val="0"/>
              <w:spacing w:before="0" w:after="283"/>
              <w:jc w:val="left"/>
              <w:rPr/>
            </w:pPr>
            <w:r>
              <w:rPr/>
              <w:t>06/05/2026</w:t>
            </w:r>
          </w:p>
        </w:tc>
        <w:tc>
          <w:tcPr>
            <w:tcW w:w="1557" w:type="dxa"/>
            <w:tcBorders/>
            <w:vAlign w:val="center"/>
          </w:tcPr>
          <w:p>
            <w:pPr>
              <w:pStyle w:val="TableContents"/>
              <w:bidi w:val="0"/>
              <w:spacing w:before="0" w:after="283"/>
              <w:jc w:val="left"/>
              <w:rPr/>
            </w:pPr>
            <w:r>
              <w:rPr/>
              <w:t>40000</w:t>
            </w:r>
          </w:p>
        </w:tc>
        <w:tc>
          <w:tcPr>
            <w:tcW w:w="1754" w:type="dxa"/>
            <w:tcBorders/>
            <w:vAlign w:val="center"/>
          </w:tcPr>
          <w:p>
            <w:pPr>
              <w:pStyle w:val="TableContents"/>
              <w:bidi w:val="0"/>
              <w:spacing w:before="0" w:after="283"/>
              <w:jc w:val="left"/>
              <w:rPr/>
            </w:pPr>
            <w:r>
              <w:rPr/>
              <w:t>144800.00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7"/>
        <w:gridCol w:w="8468"/>
      </w:tblGrid>
      <w:tr>
        <w:trPr/>
        <w:tc>
          <w:tcPr>
            <w:tcW w:w="1737" w:type="dxa"/>
            <w:tcBorders/>
            <w:vAlign w:val="center"/>
          </w:tcPr>
          <w:p>
            <w:pPr>
              <w:pStyle w:val="TableContents"/>
              <w:bidi w:val="0"/>
              <w:spacing w:before="0" w:after="283"/>
              <w:jc w:val="left"/>
              <w:rPr/>
            </w:pPr>
            <w:r>
              <w:rPr/>
              <w:t>Remarks</w:t>
            </w:r>
          </w:p>
        </w:tc>
        <w:tc>
          <w:tcPr>
            <w:tcW w:w="8468" w:type="dxa"/>
            <w:tcBorders/>
            <w:vAlign w:val="center"/>
          </w:tcPr>
          <w:p>
            <w:pPr>
              <w:pStyle w:val="TableContents"/>
              <w:bidi w:val="0"/>
              <w:spacing w:before="0" w:after="283"/>
              <w:jc w:val="left"/>
              <w:rPr>
                <w:sz w:val="4"/>
                <w:szCs w:val="4"/>
              </w:rPr>
            </w:pPr>
            <w:r>
              <w:rPr>
                <w:sz w:val="4"/>
                <w:szCs w:val="4"/>
              </w:rPr>
            </w:r>
          </w:p>
        </w:tc>
      </w:tr>
      <w:tr>
        <w:trPr/>
        <w:tc>
          <w:tcPr>
            <w:tcW w:w="1737" w:type="dxa"/>
            <w:tcBorders/>
            <w:vAlign w:val="center"/>
          </w:tcPr>
          <w:p>
            <w:pPr>
              <w:pStyle w:val="TableContents"/>
              <w:bidi w:val="0"/>
              <w:spacing w:before="0" w:after="283"/>
              <w:jc w:val="left"/>
              <w:rPr/>
            </w:pPr>
            <w:r>
              <w:rPr/>
              <w:t>Date of Notice</w:t>
            </w:r>
          </w:p>
        </w:tc>
        <w:tc>
          <w:tcPr>
            <w:tcW w:w="8468" w:type="dxa"/>
            <w:tcBorders/>
            <w:vAlign w:val="center"/>
          </w:tcPr>
          <w:p>
            <w:pPr>
              <w:pStyle w:val="TableContents"/>
              <w:bidi w:val="0"/>
              <w:spacing w:before="0" w:after="0"/>
              <w:jc w:val="left"/>
              <w:rPr/>
            </w:pPr>
            <w:r>
              <w:rPr/>
              <w:t>06/18/2026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7" w:type="dxa"/>
            <w:tcBorders/>
            <w:vAlign w:val="center"/>
          </w:tcPr>
          <w:p>
            <w:pPr>
              <w:pStyle w:val="TableContents"/>
              <w:bidi w:val="0"/>
              <w:spacing w:before="0" w:after="283"/>
              <w:jc w:val="left"/>
              <w:rPr/>
            </w:pPr>
            <w:r>
              <w:rPr/>
              <w:t>Signature</w:t>
            </w:r>
          </w:p>
        </w:tc>
        <w:tc>
          <w:tcPr>
            <w:tcW w:w="8468" w:type="dxa"/>
            <w:tcBorders/>
            <w:vAlign w:val="center"/>
          </w:tcPr>
          <w:p>
            <w:pPr>
              <w:pStyle w:val="TableContents"/>
              <w:bidi w:val="0"/>
              <w:spacing w:before="0" w:after="0"/>
              <w:jc w:val="left"/>
              <w:rPr/>
            </w:pPr>
            <w:r>
              <w:rPr/>
              <w:t>/s/ Daniel Tucci, as a duly authorized representative of Fidelity Brokerage Services LLC, as attorney-in-fact for Christopher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762</Words>
  <Characters>3947</Characters>
  <CharactersWithSpaces>4610</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